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379" w:rsidRDefault="00326379" w:rsidP="003263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54EE" w:rsidRPr="00326379" w:rsidRDefault="00C454EE" w:rsidP="003263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379" w:rsidRPr="00F0704A" w:rsidRDefault="00326379" w:rsidP="0032637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70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Методика</w:t>
      </w:r>
    </w:p>
    <w:p w:rsidR="00326379" w:rsidRDefault="00326379" w:rsidP="0032637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70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распределения  </w:t>
      </w:r>
      <w:r w:rsidR="008170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иных межбюджетных трансфертов</w:t>
      </w:r>
      <w:r w:rsidR="00C454EE" w:rsidRPr="00F070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070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бюджетам поселений на реализацию мероприятий, направленных на повышение безопасности дорожного движения </w:t>
      </w:r>
    </w:p>
    <w:p w:rsidR="001251EC" w:rsidRPr="00F0704A" w:rsidRDefault="001251EC" w:rsidP="0032637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6379" w:rsidRDefault="00331450" w:rsidP="001251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1EC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="008170B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ПРОЕКТ о внесении изменений в  Решение</w:t>
      </w:r>
      <w:r w:rsidRPr="001251E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Казачинского районного Совета депутатов от </w:t>
      </w:r>
      <w:r w:rsidR="001251EC" w:rsidRPr="001251EC">
        <w:rPr>
          <w:rFonts w:ascii="Times New Roman" w:eastAsia="Times New Roman" w:hAnsi="Times New Roman" w:cs="Times New Roman"/>
          <w:sz w:val="20"/>
          <w:szCs w:val="20"/>
          <w:lang w:eastAsia="ru-RU"/>
        </w:rPr>
        <w:t>16.06.2020 № 43-324)</w:t>
      </w:r>
      <w:bookmarkStart w:id="0" w:name="_GoBack"/>
      <w:bookmarkEnd w:id="0"/>
    </w:p>
    <w:p w:rsidR="001251EC" w:rsidRPr="001251EC" w:rsidRDefault="001251EC" w:rsidP="003263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6379" w:rsidRPr="00F0704A" w:rsidRDefault="00326379" w:rsidP="0032637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8170B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межбюджетные</w:t>
      </w:r>
      <w:r w:rsidR="008170BE" w:rsidRPr="00817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трансферт</w:t>
      </w:r>
      <w:r w:rsidR="008170B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C454EE" w:rsidRPr="00F07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704A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бюджетам поселений на реализацию мероприятий, направленных на повышение безопасности дорожного движения за счет сре</w:t>
      </w:r>
      <w:proofErr w:type="gramStart"/>
      <w:r w:rsidRPr="00F0704A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кр</w:t>
      </w:r>
      <w:proofErr w:type="gramEnd"/>
      <w:r w:rsidRPr="00F0704A">
        <w:rPr>
          <w:rFonts w:ascii="Times New Roman" w:eastAsia="Times New Roman" w:hAnsi="Times New Roman" w:cs="Times New Roman"/>
          <w:sz w:val="24"/>
          <w:szCs w:val="24"/>
          <w:lang w:eastAsia="ru-RU"/>
        </w:rPr>
        <w:t>аевого бюджета бюджетам поселений Казачинского района распределяются Комиссией по безопасности дорожного движения Казачинского района с учетом следующих критериев:</w:t>
      </w:r>
    </w:p>
    <w:p w:rsidR="00882FBB" w:rsidRPr="00F0704A" w:rsidRDefault="00882FBB" w:rsidP="00882FB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704A">
        <w:rPr>
          <w:rFonts w:ascii="Times New Roman" w:hAnsi="Times New Roman" w:cs="Times New Roman"/>
          <w:sz w:val="24"/>
          <w:szCs w:val="24"/>
        </w:rPr>
        <w:t xml:space="preserve">объекты дорожной деятельности должны быть включены в перечень автомобильных дорог общего пользования местного значения, утвержденный органом местного самоуправления поселения; </w:t>
      </w:r>
    </w:p>
    <w:p w:rsidR="00882FBB" w:rsidRPr="00F0704A" w:rsidRDefault="00882FBB" w:rsidP="00882FB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704A">
        <w:rPr>
          <w:rFonts w:ascii="Times New Roman" w:hAnsi="Times New Roman" w:cs="Times New Roman"/>
          <w:sz w:val="24"/>
          <w:szCs w:val="24"/>
        </w:rPr>
        <w:t>наличие предписаний, выданных контрольно-надзорными органами в части обеспечения безопасности дорожного движения;</w:t>
      </w:r>
    </w:p>
    <w:p w:rsidR="00882FBB" w:rsidRPr="00F0704A" w:rsidRDefault="00882FBB" w:rsidP="00882FB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704A">
        <w:rPr>
          <w:rFonts w:ascii="Times New Roman" w:hAnsi="Times New Roman" w:cs="Times New Roman"/>
          <w:sz w:val="24"/>
          <w:szCs w:val="24"/>
        </w:rPr>
        <w:t>аварийность (количество дорожно-транспортных происшествий с наездом на пешеходов);</w:t>
      </w:r>
    </w:p>
    <w:p w:rsidR="00882FBB" w:rsidRPr="00F0704A" w:rsidRDefault="00882FBB" w:rsidP="00882FB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704A">
        <w:rPr>
          <w:rFonts w:ascii="Times New Roman" w:hAnsi="Times New Roman" w:cs="Times New Roman"/>
          <w:sz w:val="24"/>
          <w:szCs w:val="24"/>
        </w:rPr>
        <w:t>обеспеченность пешеходными переходами;</w:t>
      </w:r>
    </w:p>
    <w:p w:rsidR="00882FBB" w:rsidRPr="00F0704A" w:rsidRDefault="00882FBB" w:rsidP="00882FB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704A">
        <w:rPr>
          <w:rFonts w:ascii="Times New Roman" w:hAnsi="Times New Roman" w:cs="Times New Roman"/>
          <w:sz w:val="24"/>
          <w:szCs w:val="24"/>
        </w:rPr>
        <w:t>интенсивность использования улично-дорожной сети;</w:t>
      </w:r>
    </w:p>
    <w:p w:rsidR="00882FBB" w:rsidRPr="00F0704A" w:rsidRDefault="00882FBB" w:rsidP="00882FB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704A">
        <w:rPr>
          <w:rFonts w:ascii="Times New Roman" w:hAnsi="Times New Roman" w:cs="Times New Roman"/>
          <w:sz w:val="24"/>
          <w:szCs w:val="24"/>
        </w:rPr>
        <w:t>обеспеченность пешеходными переходами вблизи образовательных учреждений.</w:t>
      </w:r>
    </w:p>
    <w:p w:rsidR="006D1223" w:rsidRPr="00F0704A" w:rsidRDefault="006D1223" w:rsidP="00882FB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6D1223" w:rsidRPr="00F0704A" w:rsidSect="00441E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6379"/>
    <w:rsid w:val="001251EC"/>
    <w:rsid w:val="001C3217"/>
    <w:rsid w:val="00326379"/>
    <w:rsid w:val="00331450"/>
    <w:rsid w:val="00441EB5"/>
    <w:rsid w:val="006D1223"/>
    <w:rsid w:val="008170BE"/>
    <w:rsid w:val="00882FBB"/>
    <w:rsid w:val="00993B29"/>
    <w:rsid w:val="009C4C02"/>
    <w:rsid w:val="00C454EE"/>
    <w:rsid w:val="00F0704A"/>
    <w:rsid w:val="00F14B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novik</dc:creator>
  <cp:lastModifiedBy>novi</cp:lastModifiedBy>
  <cp:revision>8</cp:revision>
  <dcterms:created xsi:type="dcterms:W3CDTF">2019-11-15T07:50:00Z</dcterms:created>
  <dcterms:modified xsi:type="dcterms:W3CDTF">2021-11-15T10:54:00Z</dcterms:modified>
</cp:coreProperties>
</file>