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38" w:rsidRPr="008916F3" w:rsidRDefault="00875B0E">
      <w:r w:rsidRPr="008916F3">
        <w:fldChar w:fldCharType="begin"/>
      </w:r>
      <w:r w:rsidR="00F00A38" w:rsidRPr="008916F3">
        <w:instrText xml:space="preserve"> LINK Excel.Sheet.8 "C:\\Users\\novik\\Desktop\\Проект бюджета 2020-2022\\Копия Копия Проект решения на 2020-2022.xls" "№10 админкомиссии!R27C1:R37C7" \a \f 4 \h </w:instrText>
      </w:r>
      <w:r w:rsidR="00296ABF" w:rsidRPr="008916F3">
        <w:instrText xml:space="preserve"> \* MERGEFORMAT </w:instrText>
      </w:r>
      <w:r w:rsidRPr="008916F3">
        <w:fldChar w:fldCharType="separate"/>
      </w:r>
    </w:p>
    <w:tbl>
      <w:tblPr>
        <w:tblW w:w="5000" w:type="pct"/>
        <w:tblLook w:val="04A0"/>
      </w:tblPr>
      <w:tblGrid>
        <w:gridCol w:w="5014"/>
        <w:gridCol w:w="469"/>
        <w:gridCol w:w="469"/>
        <w:gridCol w:w="720"/>
        <w:gridCol w:w="873"/>
        <w:gridCol w:w="1007"/>
        <w:gridCol w:w="1018"/>
      </w:tblGrid>
      <w:tr w:rsidR="00F00A38" w:rsidRPr="008916F3" w:rsidTr="00F00A38">
        <w:trPr>
          <w:trHeight w:val="1389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1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Методика</w:t>
            </w:r>
            <w:r w:rsidRPr="00891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распределения субвенции из районного бюджета  бюджетам поселений на осуществление государственных полномочий по созданию и обеспечению  деятельности административных комиссий</w:t>
            </w:r>
          </w:p>
          <w:p w:rsidR="008916F3" w:rsidRPr="008916F3" w:rsidRDefault="008916F3" w:rsidP="008916F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916F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</w:t>
            </w:r>
            <w:proofErr w:type="gramStart"/>
            <w:r w:rsidRPr="008916F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утверждена</w:t>
            </w:r>
            <w:proofErr w:type="gramEnd"/>
            <w:r w:rsidRPr="008916F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Решением Казачинского районного Совета депутатов от 16.06.2020 № 43-320)</w:t>
            </w:r>
          </w:p>
        </w:tc>
      </w:tr>
      <w:tr w:rsidR="00F00A38" w:rsidRPr="008916F3" w:rsidTr="00F00A38">
        <w:trPr>
          <w:trHeight w:val="285"/>
        </w:trPr>
        <w:tc>
          <w:tcPr>
            <w:tcW w:w="2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0A38" w:rsidRPr="008916F3" w:rsidTr="00F00A38">
        <w:trPr>
          <w:trHeight w:val="130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Средства субвенции бюджету Казачинского района на осуществление государственных полномочий по созданию и обеспечению  деятельности административных комиссий подлежит распределению между бюджетами поселений, входящих в состав Казачинского района, по следующей формуле:</w:t>
            </w:r>
          </w:p>
        </w:tc>
      </w:tr>
      <w:tr w:rsidR="00F00A38" w:rsidRPr="008916F3" w:rsidTr="00F00A38">
        <w:trPr>
          <w:trHeight w:val="227"/>
        </w:trPr>
        <w:tc>
          <w:tcPr>
            <w:tcW w:w="2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0A38" w:rsidRPr="008916F3" w:rsidTr="00F00A38">
        <w:trPr>
          <w:trHeight w:val="316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Sj</w:t>
            </w:r>
            <w:proofErr w:type="spellEnd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S </w:t>
            </w:r>
            <w:proofErr w:type="spellStart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Nj</w:t>
            </w:r>
            <w:proofErr w:type="spellEnd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N),</w:t>
            </w:r>
          </w:p>
        </w:tc>
      </w:tr>
      <w:tr w:rsidR="00F00A38" w:rsidRPr="008916F3" w:rsidTr="00F00A38">
        <w:trPr>
          <w:trHeight w:val="316"/>
        </w:trPr>
        <w:tc>
          <w:tcPr>
            <w:tcW w:w="2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где: 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0A38" w:rsidRPr="008916F3" w:rsidTr="00F00A38">
        <w:trPr>
          <w:trHeight w:val="316"/>
        </w:trPr>
        <w:tc>
          <w:tcPr>
            <w:tcW w:w="2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8916F3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0A38" w:rsidRPr="008916F3" w:rsidTr="00F00A38">
        <w:trPr>
          <w:trHeight w:val="49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Sj</w:t>
            </w:r>
            <w:proofErr w:type="spellEnd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объем субвенции бюджету j-го поселения Казачинского района;</w:t>
            </w:r>
          </w:p>
        </w:tc>
      </w:tr>
      <w:tr w:rsidR="00F00A38" w:rsidRPr="008916F3" w:rsidTr="00F00A38">
        <w:trPr>
          <w:trHeight w:val="49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 – общий объем субвенции бюджету  Казачинского района;</w:t>
            </w:r>
          </w:p>
        </w:tc>
      </w:tr>
      <w:tr w:rsidR="00F00A38" w:rsidRPr="008916F3" w:rsidTr="00F00A38">
        <w:trPr>
          <w:trHeight w:val="85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Nj</w:t>
            </w:r>
            <w:proofErr w:type="spellEnd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численность постоянного населения j-го поселения Казачинского района на 1 января года, предшествующего планируемому;</w:t>
            </w:r>
          </w:p>
        </w:tc>
      </w:tr>
      <w:tr w:rsidR="00F00A38" w:rsidRPr="008916F3" w:rsidTr="00F00A38">
        <w:trPr>
          <w:trHeight w:val="672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8916F3" w:rsidRDefault="00F00A38" w:rsidP="00F0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 – численность постоянного населения Казачинского района на 1 января года, предшествующего </w:t>
            </w:r>
            <w:proofErr w:type="gramStart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планируемому</w:t>
            </w:r>
            <w:proofErr w:type="gramEnd"/>
            <w:r w:rsidRPr="0089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2442D3" w:rsidRDefault="00875B0E">
      <w:r w:rsidRPr="008916F3">
        <w:fldChar w:fldCharType="end"/>
      </w:r>
      <w:bookmarkStart w:id="0" w:name="_GoBack"/>
      <w:bookmarkEnd w:id="0"/>
    </w:p>
    <w:sectPr w:rsidR="002442D3" w:rsidSect="00F00A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F00A38"/>
    <w:rsid w:val="002442D3"/>
    <w:rsid w:val="00296ABF"/>
    <w:rsid w:val="00875B0E"/>
    <w:rsid w:val="008916F3"/>
    <w:rsid w:val="00F00A38"/>
    <w:rsid w:val="00F45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fed-tan</cp:lastModifiedBy>
  <cp:revision>3</cp:revision>
  <dcterms:created xsi:type="dcterms:W3CDTF">2019-11-15T07:33:00Z</dcterms:created>
  <dcterms:modified xsi:type="dcterms:W3CDTF">2020-11-16T03:53:00Z</dcterms:modified>
</cp:coreProperties>
</file>